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49FE" w14:textId="63F69710" w:rsidR="00222924" w:rsidRPr="00FE369E" w:rsidRDefault="003C3F3A" w:rsidP="0094085A">
      <w:pPr>
        <w:spacing w:before="20" w:after="240"/>
        <w:rPr>
          <w:rFonts w:ascii="Calibri" w:hAnsi="Calibri"/>
          <w:b/>
          <w:color w:val="333333"/>
          <w:sz w:val="26"/>
          <w:szCs w:val="26"/>
          <w:lang w:val="es-ES_tradnl"/>
        </w:rPr>
      </w:pPr>
      <w:bookmarkStart w:id="0" w:name="_GoBack"/>
      <w:bookmarkEnd w:id="0"/>
      <w:r w:rsidRPr="00987DB1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 xml:space="preserve">Una cuenta de reembolso de salud (Health Reimbursement </w:t>
      </w:r>
      <w:r w:rsidR="00875FAE" w:rsidRPr="00987DB1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Arrangement</w:t>
      </w:r>
      <w:r w:rsidRPr="00987DB1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, HRA) con (ingresar nombre del cliente)</w:t>
      </w:r>
    </w:p>
    <w:p w14:paraId="494F679F" w14:textId="157917A6" w:rsidR="0057049B" w:rsidRPr="00FE369E" w:rsidRDefault="00091225" w:rsidP="007633DB">
      <w:pPr>
        <w:spacing w:after="240"/>
        <w:rPr>
          <w:rFonts w:ascii="Calibri" w:hAnsi="Calibri"/>
          <w:color w:val="333333"/>
          <w:sz w:val="26"/>
          <w:szCs w:val="26"/>
          <w:lang w:val="es-ES_tradnl"/>
        </w:rPr>
      </w:pP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0F7A8" wp14:editId="668B9FAA">
                <wp:simplePos x="0" y="0"/>
                <wp:positionH relativeFrom="column">
                  <wp:posOffset>5578475</wp:posOffset>
                </wp:positionH>
                <wp:positionV relativeFrom="paragraph">
                  <wp:posOffset>2328545</wp:posOffset>
                </wp:positionV>
                <wp:extent cx="1050925" cy="57912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31BE2" w14:textId="77777777" w:rsidR="007059A2" w:rsidRPr="00FE369E" w:rsidRDefault="003C3F3A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  <w:lang w:val="es-ES"/>
                              </w:rPr>
                            </w:pPr>
                            <w:r w:rsidRPr="00FE369E"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333333"/>
                                <w:bdr w:val="nil"/>
                                <w:lang w:val="es-ES"/>
                              </w:rPr>
                              <w:t>Facturan a su plan de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F7A8" id="Rectangle 7" o:spid="_x0000_s1026" style="position:absolute;margin-left:439.25pt;margin-top:183.35pt;width:82.75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" filled="f" strokecolor="#d8d8d8 [2732]" strokeweight="1pt">
                <v:path arrowok="t"/>
                <v:textbox inset="0,0,0,0">
                  <w:txbxContent>
                    <w:p w14:paraId="6AC31BE2" w14:textId="77777777" w:rsidR="007059A2" w:rsidRPr="00FE369E" w:rsidRDefault="003C3F3A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  <w:lang w:val="es-ES"/>
                        </w:rPr>
                      </w:pPr>
                      <w:r w:rsidRPr="00FE369E">
                        <w:rPr>
                          <w:rFonts w:ascii="Calibri" w:eastAsia="Arial Narrow" w:hAnsi="Calibri" w:cs="Arial Narrow"/>
                          <w:b/>
                          <w:bCs/>
                          <w:color w:val="333333"/>
                          <w:bdr w:val="nil"/>
                          <w:lang w:val="es-ES"/>
                        </w:rPr>
                        <w:t>Facturan a su plan de salud.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F8531" wp14:editId="6A936108">
                <wp:simplePos x="0" y="0"/>
                <wp:positionH relativeFrom="column">
                  <wp:posOffset>5604510</wp:posOffset>
                </wp:positionH>
                <wp:positionV relativeFrom="paragraph">
                  <wp:posOffset>1509395</wp:posOffset>
                </wp:positionV>
                <wp:extent cx="1050925" cy="57912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C5AF3" w14:textId="77777777" w:rsidR="007059A2" w:rsidRPr="00FE369E" w:rsidRDefault="003C3F3A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  <w:lang w:val="es-ES"/>
                              </w:rPr>
                            </w:pPr>
                            <w:r w:rsidRPr="00FE369E"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333333"/>
                                <w:bdr w:val="nil"/>
                                <w:lang w:val="es-ES"/>
                              </w:rPr>
                              <w:t>Usted consulta a su médico.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8531" id="Rectangle 6" o:spid="_x0000_s1027" style="position:absolute;margin-left:441.3pt;margin-top:118.85pt;width:82.7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" filled="f" strokecolor="#d8d8d8 [2732]" strokeweight="1pt">
                <v:path arrowok="t"/>
                <v:textbox inset="0,0,0,0">
                  <w:txbxContent>
                    <w:p w14:paraId="706C5AF3" w14:textId="77777777" w:rsidR="007059A2" w:rsidRPr="00FE369E" w:rsidRDefault="003C3F3A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  <w:lang w:val="es-ES"/>
                        </w:rPr>
                      </w:pPr>
                      <w:r w:rsidRPr="00FE369E">
                        <w:rPr>
                          <w:rFonts w:ascii="Calibri" w:eastAsia="Arial Narrow" w:hAnsi="Calibri" w:cs="Arial Narrow"/>
                          <w:b/>
                          <w:bCs/>
                          <w:color w:val="333333"/>
                          <w:bdr w:val="nil"/>
                          <w:lang w:val="es-ES"/>
                        </w:rPr>
                        <w:t>Usted consulta a su médico.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95104" wp14:editId="3F1D842E">
                <wp:simplePos x="0" y="0"/>
                <wp:positionH relativeFrom="column">
                  <wp:posOffset>5586095</wp:posOffset>
                </wp:positionH>
                <wp:positionV relativeFrom="paragraph">
                  <wp:posOffset>3173095</wp:posOffset>
                </wp:positionV>
                <wp:extent cx="1050925" cy="57912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F85ED" w14:textId="77777777" w:rsidR="007059A2" w:rsidRPr="0057049B" w:rsidRDefault="003C3F3A" w:rsidP="007059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2D3A5C"/>
                                <w:lang w:val="es-ES"/>
                              </w:rPr>
                            </w:pPr>
                            <w:r w:rsidRPr="00FE369E"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333333"/>
                                <w:bdr w:val="nil"/>
                                <w:lang w:val="es-ES"/>
                              </w:rPr>
                              <w:t>Usted paga las facturas primero</w:t>
                            </w:r>
                            <w:r w:rsidRPr="0057049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2D3A5C"/>
                                <w:bdr w:val="ni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5104" id="Rectangle 8" o:spid="_x0000_s1028" style="position:absolute;margin-left:439.85pt;margin-top:249.85pt;width:82.75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" filled="f" strokecolor="#d8d8d8 [2732]" strokeweight="1pt">
                <v:path arrowok="t"/>
                <v:textbox inset="0,0,0,0">
                  <w:txbxContent>
                    <w:p w14:paraId="681F85ED" w14:textId="77777777" w:rsidR="007059A2" w:rsidRPr="0057049B" w:rsidRDefault="003C3F3A" w:rsidP="007059A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2D3A5C"/>
                          <w:lang w:val="es-ES"/>
                        </w:rPr>
                      </w:pPr>
                      <w:r w:rsidRPr="00FE369E">
                        <w:rPr>
                          <w:rFonts w:ascii="Calibri" w:eastAsia="Arial Narrow" w:hAnsi="Calibri" w:cs="Arial Narrow"/>
                          <w:b/>
                          <w:bCs/>
                          <w:color w:val="333333"/>
                          <w:bdr w:val="nil"/>
                          <w:lang w:val="es-ES"/>
                        </w:rPr>
                        <w:t>Usted paga las facturas primero</w:t>
                      </w:r>
                      <w:r w:rsidRPr="0057049B">
                        <w:rPr>
                          <w:rFonts w:ascii="Arial Narrow" w:eastAsia="Arial Narrow" w:hAnsi="Arial Narrow" w:cs="Arial Narrow"/>
                          <w:b/>
                          <w:bCs/>
                          <w:color w:val="2D3A5C"/>
                          <w:bdr w:val="nil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3ADA" wp14:editId="503580FE">
                <wp:simplePos x="0" y="0"/>
                <wp:positionH relativeFrom="column">
                  <wp:posOffset>5611495</wp:posOffset>
                </wp:positionH>
                <wp:positionV relativeFrom="paragraph">
                  <wp:posOffset>765175</wp:posOffset>
                </wp:positionV>
                <wp:extent cx="1050925" cy="568325"/>
                <wp:effectExtent l="0" t="0" r="0" b="3175"/>
                <wp:wrapTight wrapText="bothSides">
                  <wp:wrapPolygon edited="0">
                    <wp:start x="0" y="0"/>
                    <wp:lineTo x="0" y="21721"/>
                    <wp:lineTo x="21535" y="21721"/>
                    <wp:lineTo x="21535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56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32C31" w14:textId="77777777" w:rsidR="007059A2" w:rsidRPr="00FE369E" w:rsidRDefault="003C3F3A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  <w:lang w:val="es-ES"/>
                              </w:rPr>
                            </w:pPr>
                            <w:r w:rsidRPr="00FE369E"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333333"/>
                                <w:bdr w:val="nil"/>
                                <w:lang w:val="es-ES"/>
                              </w:rPr>
                              <w:t>El empleador financia su HRA.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3ADA" id="Rectangle 4" o:spid="_x0000_s1029" style="position:absolute;margin-left:441.85pt;margin-top:60.25pt;width:82.7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" filled="f" strokecolor="#d8d8d8 [2732]" strokeweight="1pt">
                <v:path arrowok="t"/>
                <v:textbox inset="0,0,0,0">
                  <w:txbxContent>
                    <w:p w14:paraId="38932C31" w14:textId="77777777" w:rsidR="007059A2" w:rsidRPr="00FE369E" w:rsidRDefault="003C3F3A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  <w:lang w:val="es-ES"/>
                        </w:rPr>
                      </w:pPr>
                      <w:r w:rsidRPr="00FE369E">
                        <w:rPr>
                          <w:rFonts w:ascii="Calibri" w:eastAsia="Arial Narrow" w:hAnsi="Calibri" w:cs="Arial Narrow"/>
                          <w:b/>
                          <w:bCs/>
                          <w:color w:val="333333"/>
                          <w:bdr w:val="nil"/>
                          <w:lang w:val="es-ES"/>
                        </w:rPr>
                        <w:t>El empleador financia su HRA.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54D06C3" wp14:editId="0467EC2F">
                <wp:simplePos x="0" y="0"/>
                <wp:positionH relativeFrom="column">
                  <wp:posOffset>6060439</wp:posOffset>
                </wp:positionH>
                <wp:positionV relativeFrom="paragraph">
                  <wp:posOffset>3846195</wp:posOffset>
                </wp:positionV>
                <wp:extent cx="0" cy="182880"/>
                <wp:effectExtent l="95250" t="0" r="38100" b="266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B0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77.2pt;margin-top:302.85pt;width:0;height:14.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" strokecolor="#bfbfbf [2412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B75C8B1" wp14:editId="0A501454">
                <wp:simplePos x="0" y="0"/>
                <wp:positionH relativeFrom="column">
                  <wp:posOffset>6079489</wp:posOffset>
                </wp:positionH>
                <wp:positionV relativeFrom="paragraph">
                  <wp:posOffset>3002915</wp:posOffset>
                </wp:positionV>
                <wp:extent cx="0" cy="182880"/>
                <wp:effectExtent l="95250" t="0" r="38100" b="266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838E" id="Straight Arrow Connector 11" o:spid="_x0000_s1026" type="#_x0000_t32" style="position:absolute;margin-left:478.7pt;margin-top:236.45pt;width:0;height:14.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" strokecolor="#bfbfbf [2412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A49BB33" wp14:editId="18010E34">
                <wp:simplePos x="0" y="0"/>
                <wp:positionH relativeFrom="column">
                  <wp:posOffset>6060439</wp:posOffset>
                </wp:positionH>
                <wp:positionV relativeFrom="paragraph">
                  <wp:posOffset>2188210</wp:posOffset>
                </wp:positionV>
                <wp:extent cx="0" cy="182880"/>
                <wp:effectExtent l="95250" t="0" r="38100" b="266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9596" id="Straight Arrow Connector 5" o:spid="_x0000_s1026" type="#_x0000_t32" style="position:absolute;margin-left:477.2pt;margin-top:172.3pt;width:0;height:14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" strokecolor="#bfbfbf [2412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7C597C4" wp14:editId="0F585561">
                <wp:simplePos x="0" y="0"/>
                <wp:positionH relativeFrom="column">
                  <wp:posOffset>6050914</wp:posOffset>
                </wp:positionH>
                <wp:positionV relativeFrom="paragraph">
                  <wp:posOffset>1362710</wp:posOffset>
                </wp:positionV>
                <wp:extent cx="0" cy="182880"/>
                <wp:effectExtent l="95250" t="0" r="38100" b="266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4431" id="Straight Arrow Connector 10" o:spid="_x0000_s1026" type="#_x0000_t32" style="position:absolute;margin-left:476.45pt;margin-top:107.3pt;width:0;height:14.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" strokecolor="#bfbfbf [2412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3C3F3A" w:rsidRPr="00FE369E">
        <w:rPr>
          <w:rFonts w:ascii="Calibri" w:eastAsia="Arial Narrow" w:hAnsi="Calibri" w:cs="Arial Narrow"/>
          <w:noProof/>
          <w:color w:val="333333"/>
          <w:sz w:val="26"/>
          <w:szCs w:val="26"/>
          <w:bdr w:val="nil"/>
          <w:lang w:val="es-ES_tradnl"/>
        </w:rPr>
        <w:t xml:space="preserve">Con un convenio de reembolso de gastos médicos (Health Reimbursement Arrangement, HRA), [ingresar nombre del cliente] proporciona dólares adicionales para sus gastos de atención médica. Tenga en cuenta cómo funciona su HRA. </w:t>
      </w:r>
    </w:p>
    <w:tbl>
      <w:tblPr>
        <w:tblStyle w:val="TableGrid"/>
        <w:tblpPr w:leftFromText="180" w:rightFromText="180" w:vertAnchor="text" w:tblpY="1"/>
        <w:tblOverlap w:val="never"/>
        <w:tblW w:w="8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880"/>
        <w:gridCol w:w="1880"/>
      </w:tblGrid>
      <w:tr w:rsidR="00D81D93" w:rsidRPr="00987DB1" w14:paraId="032E8F7A" w14:textId="77777777" w:rsidTr="00987DB1">
        <w:trPr>
          <w:trHeight w:val="594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06470A25" w14:textId="77777777" w:rsidR="001C2F81" w:rsidRPr="00987DB1" w:rsidRDefault="003C3F3A" w:rsidP="00987DB1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Ejemplo</w:t>
            </w:r>
            <w:r w:rsidRPr="00987DB1">
              <w:rPr>
                <w:rFonts w:ascii="Calibri" w:eastAsia="Arial Narrow" w:hAnsi="Calibri" w:cs="Arial Narrow"/>
                <w:color w:val="333333"/>
                <w:sz w:val="28"/>
                <w:szCs w:val="28"/>
                <w:bdr w:val="nil"/>
                <w:vertAlign w:val="superscript"/>
                <w:lang w:val="es-ES_tradnl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5CD693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Soltero</w:t>
            </w:r>
          </w:p>
        </w:tc>
        <w:tc>
          <w:tcPr>
            <w:tcW w:w="1880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7AA0BAE3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Familia</w:t>
            </w:r>
          </w:p>
        </w:tc>
      </w:tr>
      <w:tr w:rsidR="00D81D93" w:rsidRPr="00987DB1" w14:paraId="75C41145" w14:textId="77777777" w:rsidTr="00987DB1">
        <w:trPr>
          <w:trHeight w:val="1337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42FC49" w14:textId="77777777" w:rsidR="001C2F81" w:rsidRPr="00987DB1" w:rsidRDefault="003C3F3A" w:rsidP="00987DB1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Deducible de la red de su plan de salud:</w:t>
            </w:r>
            <w:r w:rsidRPr="00987DB1">
              <w:rPr>
                <w:rFonts w:ascii="Calibri" w:eastAsia="Arial Narrow" w:hAnsi="Calibri" w:cs="Arial Narrow"/>
                <w:color w:val="333333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987DB1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br/>
              <w:t xml:space="preserve">una vez que sus gastos médicos cubiertos superen este monto, su plan de salud asume la responsabilidad. 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D54282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$1,200</w:t>
            </w:r>
          </w:p>
          <w:p w14:paraId="3065325F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$1,800 + Un miembro</w:t>
            </w:r>
          </w:p>
          <w:p w14:paraId="354A2261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$2,500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15C218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$3,000</w:t>
            </w:r>
          </w:p>
        </w:tc>
      </w:tr>
      <w:tr w:rsidR="00D81D93" w:rsidRPr="00987DB1" w14:paraId="69989B02" w14:textId="77777777" w:rsidTr="00987DB1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D77C53" w14:textId="77777777" w:rsidR="001C2F81" w:rsidRPr="00987DB1" w:rsidRDefault="003C3F3A" w:rsidP="00987DB1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Su empleador financia su HRA:</w:t>
            </w:r>
          </w:p>
          <w:p w14:paraId="4EC96A85" w14:textId="77777777" w:rsidR="001C2F81" w:rsidRPr="00987DB1" w:rsidRDefault="003C3F3A" w:rsidP="00987DB1">
            <w:pPr>
              <w:spacing w:after="0"/>
              <w:rPr>
                <w:rFonts w:ascii="Calibri" w:hAnsi="Calibri"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los fondos están disponibles cuando se depositan.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085F96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$500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C47CD36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$800</w:t>
            </w:r>
          </w:p>
        </w:tc>
      </w:tr>
      <w:tr w:rsidR="00D81D93" w:rsidRPr="00987DB1" w14:paraId="7E905A32" w14:textId="77777777" w:rsidTr="00987DB1">
        <w:trPr>
          <w:trHeight w:val="65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F8873" w14:textId="77777777" w:rsidR="001C2F81" w:rsidRPr="00987DB1" w:rsidRDefault="003C3F3A" w:rsidP="00987DB1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Su deducible con una HRA:</w:t>
            </w:r>
          </w:p>
          <w:p w14:paraId="1DA26CC3" w14:textId="77777777" w:rsidR="001C2F81" w:rsidRPr="00987DB1" w:rsidRDefault="003C3F3A" w:rsidP="00987DB1">
            <w:pPr>
              <w:spacing w:after="0"/>
              <w:rPr>
                <w:rFonts w:ascii="Calibri" w:hAnsi="Calibri"/>
                <w:color w:val="333333"/>
                <w:sz w:val="24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usted realiza los primeros desembolsos directos hasta alcanzar su parte de deducible. Los fondos de su HRA cubren hasta el deducible o hasta que se acaben los fondos.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3252A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$700</w:t>
            </w:r>
          </w:p>
          <w:p w14:paraId="7425C287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$1,300 + Un miembro</w:t>
            </w:r>
          </w:p>
          <w:p w14:paraId="67A4A210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$2,000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A24BE" w14:textId="77777777" w:rsidR="001C2F81" w:rsidRPr="00987DB1" w:rsidRDefault="003C3F3A" w:rsidP="00987DB1">
            <w:pPr>
              <w:spacing w:after="0"/>
              <w:jc w:val="center"/>
              <w:rPr>
                <w:rFonts w:ascii="Calibri" w:hAnsi="Calibri"/>
                <w:b/>
                <w:color w:val="333333"/>
                <w:lang w:val="es-ES_tradnl"/>
              </w:rPr>
            </w:pPr>
            <w:r w:rsidRPr="00987DB1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$2,200</w:t>
            </w:r>
          </w:p>
        </w:tc>
      </w:tr>
      <w:tr w:rsidR="00D81D93" w:rsidRPr="00FE369E" w14:paraId="4E9819AF" w14:textId="77777777" w:rsidTr="00987DB1">
        <w:trPr>
          <w:trHeight w:val="1440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2E133D1" w14:textId="77777777" w:rsidR="001C2F81" w:rsidRPr="00FE369E" w:rsidRDefault="003C3F3A" w:rsidP="00987DB1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Qué cubre su HRA:</w:t>
            </w:r>
          </w:p>
          <w:p w14:paraId="148D91F3" w14:textId="77777777" w:rsidR="001C2F81" w:rsidRPr="00FE369E" w:rsidRDefault="003C3F3A" w:rsidP="00987DB1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generalmente, cubre los mismos gastos cubiertos por su plan de salud:</w:t>
            </w:r>
          </w:p>
          <w:p w14:paraId="1624D386" w14:textId="77777777" w:rsidR="001C2F81" w:rsidRPr="00FE369E" w:rsidRDefault="003C3F3A" w:rsidP="00987DB1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Visitas al médico dentro de la red </w:t>
            </w:r>
          </w:p>
          <w:p w14:paraId="1DD387A9" w14:textId="77777777" w:rsidR="001C2F81" w:rsidRPr="00FE369E" w:rsidRDefault="003C3F3A" w:rsidP="00987DB1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Atención hospitalaria para pacientes hospitalizados o ambulatorios </w:t>
            </w:r>
          </w:p>
          <w:p w14:paraId="570818EA" w14:textId="77777777" w:rsidR="001C2F81" w:rsidRPr="00FE369E" w:rsidRDefault="003C3F3A" w:rsidP="00987DB1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color w:val="333333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Exámenes diagnósticos</w:t>
            </w:r>
          </w:p>
          <w:p w14:paraId="6CB09D86" w14:textId="77777777" w:rsidR="001C2F81" w:rsidRPr="00FE369E" w:rsidRDefault="003C3F3A" w:rsidP="00987DB1">
            <w:pPr>
              <w:numPr>
                <w:ilvl w:val="0"/>
                <w:numId w:val="27"/>
              </w:numPr>
              <w:spacing w:after="0"/>
              <w:ind w:left="648" w:hanging="288"/>
              <w:rPr>
                <w:rFonts w:ascii="Calibri" w:hAnsi="Calibri"/>
                <w:b/>
                <w:color w:val="333333"/>
                <w:lang w:val="es-ES_tradnl"/>
              </w:rPr>
            </w:pPr>
            <w:r w:rsidRPr="00FE369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>Medicamentos recetados</w:t>
            </w:r>
          </w:p>
        </w:tc>
      </w:tr>
      <w:tr w:rsidR="00D81D93" w:rsidRPr="00FE369E" w14:paraId="6F8D934F" w14:textId="77777777" w:rsidTr="00987DB1">
        <w:trPr>
          <w:trHeight w:val="316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C1E4017" w14:textId="77777777" w:rsidR="001C2F81" w:rsidRPr="00FE369E" w:rsidRDefault="00091225" w:rsidP="00987DB1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</w:p>
        </w:tc>
      </w:tr>
    </w:tbl>
    <w:p w14:paraId="25593F8D" w14:textId="1277C209" w:rsidR="00B0302D" w:rsidRPr="00FE369E" w:rsidRDefault="00091225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  <w:r>
        <w:rPr>
          <w:rFonts w:ascii="Calibri" w:hAnsi="Calibri"/>
          <w:noProof/>
          <w:color w:val="333333"/>
          <w:sz w:val="26"/>
          <w:szCs w:val="26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78A2E" wp14:editId="3B179339">
                <wp:simplePos x="0" y="0"/>
                <wp:positionH relativeFrom="column">
                  <wp:posOffset>285750</wp:posOffset>
                </wp:positionH>
                <wp:positionV relativeFrom="paragraph">
                  <wp:posOffset>3282315</wp:posOffset>
                </wp:positionV>
                <wp:extent cx="1050925" cy="57912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20F5B" w14:textId="77777777" w:rsidR="007059A2" w:rsidRPr="00FE369E" w:rsidRDefault="003C3F3A" w:rsidP="007059A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333333"/>
                                <w:lang w:val="es-ES"/>
                              </w:rPr>
                            </w:pPr>
                            <w:r w:rsidRPr="00FE369E">
                              <w:rPr>
                                <w:rFonts w:ascii="Calibri" w:eastAsia="Arial Narrow" w:hAnsi="Calibri" w:cs="Arial Narrow"/>
                                <w:b/>
                                <w:bCs/>
                                <w:color w:val="333333"/>
                                <w:bdr w:val="nil"/>
                                <w:lang w:val="es-ES"/>
                              </w:rPr>
                              <w:t>Su HRA paga las facturas después.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8A2E" id="Rectangle 9" o:spid="_x0000_s1030" style="position:absolute;margin-left:22.5pt;margin-top:258.45pt;width:82.7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" filled="f" strokecolor="#d8d8d8 [2732]" strokeweight="1pt">
                <v:path arrowok="t"/>
                <v:textbox inset="0,0,0,0">
                  <w:txbxContent>
                    <w:p w14:paraId="1E920F5B" w14:textId="77777777" w:rsidR="007059A2" w:rsidRPr="00FE369E" w:rsidRDefault="003C3F3A" w:rsidP="007059A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333333"/>
                          <w:lang w:val="es-ES"/>
                        </w:rPr>
                      </w:pPr>
                      <w:r w:rsidRPr="00FE369E">
                        <w:rPr>
                          <w:rFonts w:ascii="Calibri" w:eastAsia="Arial Narrow" w:hAnsi="Calibri" w:cs="Arial Narrow"/>
                          <w:b/>
                          <w:bCs/>
                          <w:color w:val="333333"/>
                          <w:bdr w:val="nil"/>
                          <w:lang w:val="es-ES"/>
                        </w:rPr>
                        <w:t>Su HRA paga las facturas después.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87DB1" w:rsidRPr="00FE369E">
        <w:rPr>
          <w:rFonts w:ascii="Calibri" w:hAnsi="Calibri"/>
          <w:color w:val="333333"/>
          <w:sz w:val="2"/>
          <w:szCs w:val="2"/>
          <w:lang w:val="es-ES_tradnl"/>
        </w:rPr>
        <w:br w:type="textWrapping" w:clear="all"/>
      </w:r>
    </w:p>
    <w:p w14:paraId="6BE7D5D1" w14:textId="77777777" w:rsidR="00E440F4" w:rsidRPr="00FE369E" w:rsidRDefault="00091225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3802ABB6" w14:textId="77777777" w:rsidR="00E440F4" w:rsidRPr="00FE369E" w:rsidRDefault="00091225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7ABC6695" w14:textId="77777777" w:rsidR="00FE369E" w:rsidRPr="00FE369E" w:rsidRDefault="00FE369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28B853DF" w14:textId="5FD31954" w:rsidR="00FE369E" w:rsidRPr="00FE369E" w:rsidRDefault="00FE369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427661A9" w14:textId="77777777" w:rsidR="00FE369E" w:rsidRDefault="00FE369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59823776" w14:textId="77777777" w:rsidR="00E440F4" w:rsidRPr="00987DB1" w:rsidRDefault="003C3F3A" w:rsidP="00E440F4">
      <w:pPr>
        <w:spacing w:before="120" w:after="0"/>
        <w:rPr>
          <w:rFonts w:ascii="Calibri" w:hAnsi="Calibri"/>
          <w:color w:val="333333"/>
          <w:sz w:val="16"/>
          <w:szCs w:val="16"/>
          <w:lang w:val="es-ES_tradnl"/>
        </w:rPr>
      </w:pPr>
      <w:r w:rsidRPr="00987DB1"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  <w:t>1</w:t>
      </w:r>
      <w:r w:rsidRPr="00987DB1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Ejemplo hipotético para fines ilustrativos.</w:t>
      </w:r>
    </w:p>
    <w:p w14:paraId="73969B9B" w14:textId="79B11CBF" w:rsidR="00B0302D" w:rsidRPr="00987DB1" w:rsidRDefault="003C3F3A" w:rsidP="007633DB">
      <w:pPr>
        <w:spacing w:before="120" w:after="120"/>
        <w:ind w:left="72" w:hanging="72"/>
        <w:rPr>
          <w:rFonts w:ascii="Calibri" w:hAnsi="Calibri"/>
          <w:color w:val="333333"/>
          <w:sz w:val="16"/>
          <w:szCs w:val="16"/>
          <w:lang w:val="es-ES_tradnl"/>
        </w:rPr>
      </w:pPr>
      <w:r w:rsidRPr="00987DB1">
        <w:rPr>
          <w:rFonts w:ascii="Calibri" w:eastAsia="Arial Narrow" w:hAnsi="Calibri" w:cs="Arial Narrow"/>
          <w:color w:val="333333"/>
          <w:sz w:val="16"/>
          <w:szCs w:val="16"/>
          <w:bdr w:val="nil"/>
          <w:vertAlign w:val="superscript"/>
          <w:lang w:val="es-ES_tradnl"/>
        </w:rPr>
        <w:t>2</w:t>
      </w:r>
      <w:r w:rsidRPr="00987DB1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Los ahorros de impuestos estimados asumen que un 25 % de los ingresos se destina a impuestos federales, estatales y de Seguro Social. Los ahorros de impuestos reales dependen de su situación impositiva personal. Comuníquese con su asesor fiscal para obtener más detalles.</w:t>
      </w:r>
    </w:p>
    <w:sectPr w:rsidR="00B0302D" w:rsidRPr="00987DB1" w:rsidSect="009528C3">
      <w:headerReference w:type="first" r:id="rId7"/>
      <w:foot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FA5E" w14:textId="77777777" w:rsidR="003170C4" w:rsidRDefault="003170C4">
      <w:pPr>
        <w:spacing w:after="0" w:line="240" w:lineRule="auto"/>
      </w:pPr>
      <w:r>
        <w:separator/>
      </w:r>
    </w:p>
  </w:endnote>
  <w:endnote w:type="continuationSeparator" w:id="0">
    <w:p w14:paraId="103CDAA8" w14:textId="77777777" w:rsidR="003170C4" w:rsidRDefault="0031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8D05" w14:textId="207D0FE7" w:rsidR="0007706A" w:rsidRPr="000465EC" w:rsidRDefault="003C3F3A" w:rsidP="008F400B">
    <w:pPr>
      <w:pStyle w:val="Footer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eastAsia="Arial Narrow" w:hAnsi="Arial Narrow" w:cs="Arial Narrow"/>
        <w:color w:val="808080"/>
        <w:sz w:val="20"/>
        <w:szCs w:val="20"/>
        <w:bdr w:val="nil"/>
      </w:rPr>
      <w:t>X</w:t>
    </w:r>
    <w:r w:rsidR="00EA0E85">
      <w:rPr>
        <w:rFonts w:ascii="Arial Narrow" w:eastAsia="Arial Narrow" w:hAnsi="Arial Narrow" w:cs="Arial Narrow"/>
        <w:color w:val="808080"/>
        <w:sz w:val="20"/>
        <w:szCs w:val="20"/>
        <w:bdr w:val="nil"/>
      </w:rPr>
      <w:t>21873</w:t>
    </w:r>
    <w:r w:rsidR="00987DB1">
      <w:rPr>
        <w:rFonts w:ascii="Arial Narrow" w:eastAsia="Arial Narrow" w:hAnsi="Arial Narrow" w:cs="Arial Narrow"/>
        <w:color w:val="808080"/>
        <w:sz w:val="20"/>
        <w:szCs w:val="20"/>
        <w:bdr w:val="nil"/>
      </w:rPr>
      <w:t>R01</w:t>
    </w:r>
    <w:r>
      <w:rPr>
        <w:rFonts w:ascii="Arial Narrow" w:eastAsia="Arial Narrow" w:hAnsi="Arial Narrow" w:cs="Arial Narrow"/>
        <w:color w:val="808080"/>
        <w:sz w:val="20"/>
        <w:szCs w:val="20"/>
        <w:bdr w:val="nil"/>
      </w:rPr>
      <w:t xml:space="preserve"> </w:t>
    </w:r>
    <w:r w:rsidR="00987DB1">
      <w:rPr>
        <w:rFonts w:ascii="Arial Narrow" w:eastAsia="Arial Narrow" w:hAnsi="Arial Narrow" w:cs="Arial Narrow"/>
        <w:color w:val="808080"/>
        <w:sz w:val="20"/>
        <w:szCs w:val="20"/>
        <w:bdr w:val="nil"/>
      </w:rPr>
      <w:t>(03/18</w:t>
    </w:r>
    <w:r>
      <w:rPr>
        <w:rFonts w:ascii="Arial Narrow" w:eastAsia="Arial Narrow" w:hAnsi="Arial Narrow" w:cs="Arial Narrow"/>
        <w:color w:val="808080"/>
        <w:sz w:val="20"/>
        <w:szCs w:val="20"/>
        <w:bdr w:val="nil"/>
      </w:rPr>
      <w:t xml:space="preserve">)                                                                                                                                      </w:t>
    </w:r>
    <w:r w:rsidR="00987DB1">
      <w:rPr>
        <w:rFonts w:ascii="Arial Narrow" w:eastAsia="Arial Narrow" w:hAnsi="Arial Narrow" w:cs="Arial Narrow"/>
        <w:color w:val="808080"/>
        <w:sz w:val="20"/>
        <w:szCs w:val="20"/>
        <w:bdr w:val="nil"/>
      </w:rPr>
      <w:t xml:space="preserve">              </w:t>
    </w:r>
    <w:r>
      <w:rPr>
        <w:rFonts w:ascii="Arial Narrow" w:eastAsia="Arial Narrow" w:hAnsi="Arial Narrow" w:cs="Arial Narrow"/>
        <w:color w:val="808080"/>
        <w:sz w:val="20"/>
        <w:szCs w:val="20"/>
        <w:bdr w:val="nil"/>
      </w:rPr>
      <w:t xml:space="preserve"> El empleado paga primero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8BB6" w14:textId="77777777" w:rsidR="003170C4" w:rsidRDefault="003170C4">
      <w:pPr>
        <w:spacing w:after="0" w:line="240" w:lineRule="auto"/>
      </w:pPr>
      <w:r>
        <w:separator/>
      </w:r>
    </w:p>
  </w:footnote>
  <w:footnote w:type="continuationSeparator" w:id="0">
    <w:p w14:paraId="3C719CD4" w14:textId="77777777" w:rsidR="003170C4" w:rsidRDefault="0031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DB2A" w14:textId="4977D0A6" w:rsidR="007D0949" w:rsidRPr="00987DB1" w:rsidRDefault="007D0949" w:rsidP="007D0949">
    <w:pPr>
      <w:spacing w:before="720" w:after="120" w:line="260" w:lineRule="exact"/>
      <w:rPr>
        <w:rFonts w:ascii="Calibri" w:hAnsi="Calibri"/>
        <w:color w:val="FFCD06"/>
        <w:sz w:val="44"/>
        <w:szCs w:val="40"/>
        <w:lang w:val="es-ES"/>
      </w:rPr>
    </w:pPr>
    <w:r w:rsidRPr="00987DB1">
      <w:rPr>
        <w:rFonts w:ascii="Calibri" w:hAnsi="Calibri"/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119A38E2" wp14:editId="093B1794">
          <wp:simplePos x="0" y="0"/>
          <wp:positionH relativeFrom="column">
            <wp:posOffset>4982845</wp:posOffset>
          </wp:positionH>
          <wp:positionV relativeFrom="paragraph">
            <wp:posOffset>203835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DB1">
      <w:rPr>
        <w:rFonts w:ascii="Calibri" w:hAnsi="Calibri"/>
        <w:color w:val="FFCD06"/>
        <w:sz w:val="44"/>
        <w:szCs w:val="40"/>
        <w:lang w:val="es-ES"/>
      </w:rPr>
      <w:t xml:space="preserve">Hoja de trabajo del Health </w:t>
    </w:r>
  </w:p>
  <w:p w14:paraId="5EB62964" w14:textId="0B0A9B13" w:rsidR="007D0949" w:rsidRPr="00987DB1" w:rsidRDefault="007D0949" w:rsidP="007D0949">
    <w:pPr>
      <w:spacing w:before="360" w:line="260" w:lineRule="exact"/>
      <w:rPr>
        <w:rFonts w:ascii="Calibri" w:hAnsi="Calibri"/>
        <w:color w:val="FFCD06"/>
        <w:sz w:val="44"/>
        <w:szCs w:val="40"/>
        <w:lang w:val="es-ES"/>
      </w:rPr>
    </w:pPr>
    <w:r w:rsidRPr="00987DB1">
      <w:rPr>
        <w:rFonts w:ascii="Calibri" w:hAnsi="Calibri"/>
        <w:color w:val="FFCD06"/>
        <w:sz w:val="44"/>
        <w:szCs w:val="40"/>
        <w:lang w:val="es-ES"/>
      </w:rPr>
      <w:t>Reimbursement Arrangement</w:t>
    </w:r>
  </w:p>
  <w:p w14:paraId="2CF6BA28" w14:textId="2C734F4E" w:rsidR="0066745D" w:rsidRPr="00180857" w:rsidRDefault="0009122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2"/>
    <w:multiLevelType w:val="hybridMultilevel"/>
    <w:tmpl w:val="47E2FEF8"/>
    <w:lvl w:ilvl="0" w:tplc="D4823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A7201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42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C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63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62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E9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4B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4F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7610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261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87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83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89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E2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00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0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C0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B492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4C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B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B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63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69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60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E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A2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FB546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8F5F0" w:tentative="1">
      <w:start w:val="1"/>
      <w:numFmt w:val="lowerLetter"/>
      <w:lvlText w:val="%2."/>
      <w:lvlJc w:val="left"/>
      <w:pPr>
        <w:ind w:left="720" w:hanging="360"/>
      </w:pPr>
    </w:lvl>
    <w:lvl w:ilvl="2" w:tplc="87149224" w:tentative="1">
      <w:start w:val="1"/>
      <w:numFmt w:val="lowerRoman"/>
      <w:lvlText w:val="%3."/>
      <w:lvlJc w:val="right"/>
      <w:pPr>
        <w:ind w:left="1440" w:hanging="180"/>
      </w:pPr>
    </w:lvl>
    <w:lvl w:ilvl="3" w:tplc="F88CBB9A" w:tentative="1">
      <w:start w:val="1"/>
      <w:numFmt w:val="decimal"/>
      <w:lvlText w:val="%4."/>
      <w:lvlJc w:val="left"/>
      <w:pPr>
        <w:ind w:left="2160" w:hanging="360"/>
      </w:pPr>
    </w:lvl>
    <w:lvl w:ilvl="4" w:tplc="9DC2CBBA" w:tentative="1">
      <w:start w:val="1"/>
      <w:numFmt w:val="lowerLetter"/>
      <w:lvlText w:val="%5."/>
      <w:lvlJc w:val="left"/>
      <w:pPr>
        <w:ind w:left="2880" w:hanging="360"/>
      </w:pPr>
    </w:lvl>
    <w:lvl w:ilvl="5" w:tplc="25F20F48" w:tentative="1">
      <w:start w:val="1"/>
      <w:numFmt w:val="lowerRoman"/>
      <w:lvlText w:val="%6."/>
      <w:lvlJc w:val="right"/>
      <w:pPr>
        <w:ind w:left="3600" w:hanging="180"/>
      </w:pPr>
    </w:lvl>
    <w:lvl w:ilvl="6" w:tplc="C15442B4" w:tentative="1">
      <w:start w:val="1"/>
      <w:numFmt w:val="decimal"/>
      <w:lvlText w:val="%7."/>
      <w:lvlJc w:val="left"/>
      <w:pPr>
        <w:ind w:left="4320" w:hanging="360"/>
      </w:pPr>
    </w:lvl>
    <w:lvl w:ilvl="7" w:tplc="886E6CBA" w:tentative="1">
      <w:start w:val="1"/>
      <w:numFmt w:val="lowerLetter"/>
      <w:lvlText w:val="%8."/>
      <w:lvlJc w:val="left"/>
      <w:pPr>
        <w:ind w:left="5040" w:hanging="360"/>
      </w:pPr>
    </w:lvl>
    <w:lvl w:ilvl="8" w:tplc="87FEC52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F5E4B998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8C58A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8D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D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81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6D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5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2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E0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C2A8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F6E19E" w:tentative="1">
      <w:start w:val="1"/>
      <w:numFmt w:val="lowerLetter"/>
      <w:lvlText w:val="%2."/>
      <w:lvlJc w:val="left"/>
      <w:pPr>
        <w:ind w:left="720" w:hanging="360"/>
      </w:pPr>
    </w:lvl>
    <w:lvl w:ilvl="2" w:tplc="29D88D84" w:tentative="1">
      <w:start w:val="1"/>
      <w:numFmt w:val="lowerRoman"/>
      <w:lvlText w:val="%3."/>
      <w:lvlJc w:val="right"/>
      <w:pPr>
        <w:ind w:left="1440" w:hanging="180"/>
      </w:pPr>
    </w:lvl>
    <w:lvl w:ilvl="3" w:tplc="90904AFE" w:tentative="1">
      <w:start w:val="1"/>
      <w:numFmt w:val="decimal"/>
      <w:lvlText w:val="%4."/>
      <w:lvlJc w:val="left"/>
      <w:pPr>
        <w:ind w:left="2160" w:hanging="360"/>
      </w:pPr>
    </w:lvl>
    <w:lvl w:ilvl="4" w:tplc="6EB228B4" w:tentative="1">
      <w:start w:val="1"/>
      <w:numFmt w:val="lowerLetter"/>
      <w:lvlText w:val="%5."/>
      <w:lvlJc w:val="left"/>
      <w:pPr>
        <w:ind w:left="2880" w:hanging="360"/>
      </w:pPr>
    </w:lvl>
    <w:lvl w:ilvl="5" w:tplc="04A6B03A" w:tentative="1">
      <w:start w:val="1"/>
      <w:numFmt w:val="lowerRoman"/>
      <w:lvlText w:val="%6."/>
      <w:lvlJc w:val="right"/>
      <w:pPr>
        <w:ind w:left="3600" w:hanging="180"/>
      </w:pPr>
    </w:lvl>
    <w:lvl w:ilvl="6" w:tplc="46F8E58E" w:tentative="1">
      <w:start w:val="1"/>
      <w:numFmt w:val="decimal"/>
      <w:lvlText w:val="%7."/>
      <w:lvlJc w:val="left"/>
      <w:pPr>
        <w:ind w:left="4320" w:hanging="360"/>
      </w:pPr>
    </w:lvl>
    <w:lvl w:ilvl="7" w:tplc="264ECD0E" w:tentative="1">
      <w:start w:val="1"/>
      <w:numFmt w:val="lowerLetter"/>
      <w:lvlText w:val="%8."/>
      <w:lvlJc w:val="left"/>
      <w:pPr>
        <w:ind w:left="5040" w:hanging="360"/>
      </w:pPr>
    </w:lvl>
    <w:lvl w:ilvl="8" w:tplc="428C779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1D84C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444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01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7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A8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2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ED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8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0E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E1B"/>
    <w:multiLevelType w:val="hybridMultilevel"/>
    <w:tmpl w:val="8962FF82"/>
    <w:lvl w:ilvl="0" w:tplc="D05C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E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CD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2C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4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60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C6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69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A6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1B5"/>
    <w:multiLevelType w:val="hybridMultilevel"/>
    <w:tmpl w:val="9B6645AE"/>
    <w:lvl w:ilvl="0" w:tplc="BFB88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B052C9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84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8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2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4409B7"/>
    <w:multiLevelType w:val="hybridMultilevel"/>
    <w:tmpl w:val="DA56B78C"/>
    <w:lvl w:ilvl="0" w:tplc="D51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C49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0699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4848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9641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E421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C75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D450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2C5B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41798"/>
    <w:multiLevelType w:val="hybridMultilevel"/>
    <w:tmpl w:val="93663186"/>
    <w:lvl w:ilvl="0" w:tplc="0A70BD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43C66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86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1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0A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AD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2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EB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5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03A8"/>
    <w:multiLevelType w:val="hybridMultilevel"/>
    <w:tmpl w:val="DF684DEC"/>
    <w:lvl w:ilvl="0" w:tplc="8CBEE4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9F14428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1620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E04B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268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C2BB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9C0F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7C9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16C5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53B23BB"/>
    <w:multiLevelType w:val="hybridMultilevel"/>
    <w:tmpl w:val="FF285D20"/>
    <w:lvl w:ilvl="0" w:tplc="51A6D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6F78D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AD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40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8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8F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1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46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27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00EF"/>
    <w:multiLevelType w:val="hybridMultilevel"/>
    <w:tmpl w:val="EB444280"/>
    <w:lvl w:ilvl="0" w:tplc="9E38387C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6A0CC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AF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CE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0B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0D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8B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E2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AA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865"/>
    <w:multiLevelType w:val="hybridMultilevel"/>
    <w:tmpl w:val="9210D886"/>
    <w:lvl w:ilvl="0" w:tplc="C89E0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FE85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5420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EA74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FA3C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C067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BE8D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9C8F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4E4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F18D4"/>
    <w:multiLevelType w:val="hybridMultilevel"/>
    <w:tmpl w:val="859646BC"/>
    <w:lvl w:ilvl="0" w:tplc="1CA44A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E23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0A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AC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4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4C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0D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B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8F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4E0A"/>
    <w:multiLevelType w:val="hybridMultilevel"/>
    <w:tmpl w:val="219834DE"/>
    <w:lvl w:ilvl="0" w:tplc="4E744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86D4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E8C2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D0B2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5646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CE65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6A4F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7027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1053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C1787"/>
    <w:multiLevelType w:val="hybridMultilevel"/>
    <w:tmpl w:val="B9801102"/>
    <w:lvl w:ilvl="0" w:tplc="B82C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7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A5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EA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B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C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68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B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A2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025FE"/>
    <w:multiLevelType w:val="hybridMultilevel"/>
    <w:tmpl w:val="C4A471AC"/>
    <w:lvl w:ilvl="0" w:tplc="B8902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8245DC" w:tentative="1">
      <w:start w:val="1"/>
      <w:numFmt w:val="lowerLetter"/>
      <w:lvlText w:val="%2."/>
      <w:lvlJc w:val="left"/>
      <w:pPr>
        <w:ind w:left="1080" w:hanging="360"/>
      </w:pPr>
    </w:lvl>
    <w:lvl w:ilvl="2" w:tplc="9DF4170E" w:tentative="1">
      <w:start w:val="1"/>
      <w:numFmt w:val="lowerRoman"/>
      <w:lvlText w:val="%3."/>
      <w:lvlJc w:val="right"/>
      <w:pPr>
        <w:ind w:left="1800" w:hanging="180"/>
      </w:pPr>
    </w:lvl>
    <w:lvl w:ilvl="3" w:tplc="F242628A" w:tentative="1">
      <w:start w:val="1"/>
      <w:numFmt w:val="decimal"/>
      <w:lvlText w:val="%4."/>
      <w:lvlJc w:val="left"/>
      <w:pPr>
        <w:ind w:left="2520" w:hanging="360"/>
      </w:pPr>
    </w:lvl>
    <w:lvl w:ilvl="4" w:tplc="9F4EE1C8" w:tentative="1">
      <w:start w:val="1"/>
      <w:numFmt w:val="lowerLetter"/>
      <w:lvlText w:val="%5."/>
      <w:lvlJc w:val="left"/>
      <w:pPr>
        <w:ind w:left="3240" w:hanging="360"/>
      </w:pPr>
    </w:lvl>
    <w:lvl w:ilvl="5" w:tplc="485C8972" w:tentative="1">
      <w:start w:val="1"/>
      <w:numFmt w:val="lowerRoman"/>
      <w:lvlText w:val="%6."/>
      <w:lvlJc w:val="right"/>
      <w:pPr>
        <w:ind w:left="3960" w:hanging="180"/>
      </w:pPr>
    </w:lvl>
    <w:lvl w:ilvl="6" w:tplc="58760C76" w:tentative="1">
      <w:start w:val="1"/>
      <w:numFmt w:val="decimal"/>
      <w:lvlText w:val="%7."/>
      <w:lvlJc w:val="left"/>
      <w:pPr>
        <w:ind w:left="4680" w:hanging="360"/>
      </w:pPr>
    </w:lvl>
    <w:lvl w:ilvl="7" w:tplc="78DC150A" w:tentative="1">
      <w:start w:val="1"/>
      <w:numFmt w:val="lowerLetter"/>
      <w:lvlText w:val="%8."/>
      <w:lvlJc w:val="left"/>
      <w:pPr>
        <w:ind w:left="5400" w:hanging="360"/>
      </w:pPr>
    </w:lvl>
    <w:lvl w:ilvl="8" w:tplc="8BA60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1E9E"/>
    <w:multiLevelType w:val="hybridMultilevel"/>
    <w:tmpl w:val="FAF666D8"/>
    <w:lvl w:ilvl="0" w:tplc="D4F8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8D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E2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A6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A1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D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C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C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14CA"/>
    <w:multiLevelType w:val="hybridMultilevel"/>
    <w:tmpl w:val="0A18B7D6"/>
    <w:lvl w:ilvl="0" w:tplc="9108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8CB708" w:tentative="1">
      <w:start w:val="1"/>
      <w:numFmt w:val="lowerLetter"/>
      <w:lvlText w:val="%2."/>
      <w:lvlJc w:val="left"/>
      <w:pPr>
        <w:ind w:left="720" w:hanging="360"/>
      </w:pPr>
    </w:lvl>
    <w:lvl w:ilvl="2" w:tplc="50CE6E8C" w:tentative="1">
      <w:start w:val="1"/>
      <w:numFmt w:val="lowerRoman"/>
      <w:lvlText w:val="%3."/>
      <w:lvlJc w:val="right"/>
      <w:pPr>
        <w:ind w:left="1440" w:hanging="180"/>
      </w:pPr>
    </w:lvl>
    <w:lvl w:ilvl="3" w:tplc="868E8C4E" w:tentative="1">
      <w:start w:val="1"/>
      <w:numFmt w:val="decimal"/>
      <w:lvlText w:val="%4."/>
      <w:lvlJc w:val="left"/>
      <w:pPr>
        <w:ind w:left="2160" w:hanging="360"/>
      </w:pPr>
    </w:lvl>
    <w:lvl w:ilvl="4" w:tplc="2EA84C7A" w:tentative="1">
      <w:start w:val="1"/>
      <w:numFmt w:val="lowerLetter"/>
      <w:lvlText w:val="%5."/>
      <w:lvlJc w:val="left"/>
      <w:pPr>
        <w:ind w:left="2880" w:hanging="360"/>
      </w:pPr>
    </w:lvl>
    <w:lvl w:ilvl="5" w:tplc="64E2CD94" w:tentative="1">
      <w:start w:val="1"/>
      <w:numFmt w:val="lowerRoman"/>
      <w:lvlText w:val="%6."/>
      <w:lvlJc w:val="right"/>
      <w:pPr>
        <w:ind w:left="3600" w:hanging="180"/>
      </w:pPr>
    </w:lvl>
    <w:lvl w:ilvl="6" w:tplc="59382340" w:tentative="1">
      <w:start w:val="1"/>
      <w:numFmt w:val="decimal"/>
      <w:lvlText w:val="%7."/>
      <w:lvlJc w:val="left"/>
      <w:pPr>
        <w:ind w:left="4320" w:hanging="360"/>
      </w:pPr>
    </w:lvl>
    <w:lvl w:ilvl="7" w:tplc="99D4EA9E" w:tentative="1">
      <w:start w:val="1"/>
      <w:numFmt w:val="lowerLetter"/>
      <w:lvlText w:val="%8."/>
      <w:lvlJc w:val="left"/>
      <w:pPr>
        <w:ind w:left="5040" w:hanging="360"/>
      </w:pPr>
    </w:lvl>
    <w:lvl w:ilvl="8" w:tplc="374498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D0E4F"/>
    <w:multiLevelType w:val="hybridMultilevel"/>
    <w:tmpl w:val="0A18B7D6"/>
    <w:lvl w:ilvl="0" w:tplc="47D87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14CBA0" w:tentative="1">
      <w:start w:val="1"/>
      <w:numFmt w:val="lowerLetter"/>
      <w:lvlText w:val="%2."/>
      <w:lvlJc w:val="left"/>
      <w:pPr>
        <w:ind w:left="720" w:hanging="360"/>
      </w:pPr>
    </w:lvl>
    <w:lvl w:ilvl="2" w:tplc="32322E88" w:tentative="1">
      <w:start w:val="1"/>
      <w:numFmt w:val="lowerRoman"/>
      <w:lvlText w:val="%3."/>
      <w:lvlJc w:val="right"/>
      <w:pPr>
        <w:ind w:left="1440" w:hanging="180"/>
      </w:pPr>
    </w:lvl>
    <w:lvl w:ilvl="3" w:tplc="8CD2E580" w:tentative="1">
      <w:start w:val="1"/>
      <w:numFmt w:val="decimal"/>
      <w:lvlText w:val="%4."/>
      <w:lvlJc w:val="left"/>
      <w:pPr>
        <w:ind w:left="2160" w:hanging="360"/>
      </w:pPr>
    </w:lvl>
    <w:lvl w:ilvl="4" w:tplc="E9C4C366" w:tentative="1">
      <w:start w:val="1"/>
      <w:numFmt w:val="lowerLetter"/>
      <w:lvlText w:val="%5."/>
      <w:lvlJc w:val="left"/>
      <w:pPr>
        <w:ind w:left="2880" w:hanging="360"/>
      </w:pPr>
    </w:lvl>
    <w:lvl w:ilvl="5" w:tplc="ACF6E744" w:tentative="1">
      <w:start w:val="1"/>
      <w:numFmt w:val="lowerRoman"/>
      <w:lvlText w:val="%6."/>
      <w:lvlJc w:val="right"/>
      <w:pPr>
        <w:ind w:left="3600" w:hanging="180"/>
      </w:pPr>
    </w:lvl>
    <w:lvl w:ilvl="6" w:tplc="E004805C" w:tentative="1">
      <w:start w:val="1"/>
      <w:numFmt w:val="decimal"/>
      <w:lvlText w:val="%7."/>
      <w:lvlJc w:val="left"/>
      <w:pPr>
        <w:ind w:left="4320" w:hanging="360"/>
      </w:pPr>
    </w:lvl>
    <w:lvl w:ilvl="7" w:tplc="CC7060DA" w:tentative="1">
      <w:start w:val="1"/>
      <w:numFmt w:val="lowerLetter"/>
      <w:lvlText w:val="%8."/>
      <w:lvlJc w:val="left"/>
      <w:pPr>
        <w:ind w:left="5040" w:hanging="360"/>
      </w:pPr>
    </w:lvl>
    <w:lvl w:ilvl="8" w:tplc="16AC019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4787D4A"/>
    <w:multiLevelType w:val="hybridMultilevel"/>
    <w:tmpl w:val="86A27626"/>
    <w:lvl w:ilvl="0" w:tplc="6EC2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42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A8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2A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4A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E3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E7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82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80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43D0"/>
    <w:multiLevelType w:val="hybridMultilevel"/>
    <w:tmpl w:val="A00C7DB4"/>
    <w:lvl w:ilvl="0" w:tplc="1652C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6832C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20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21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2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61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8E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CB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3E5D"/>
    <w:multiLevelType w:val="hybridMultilevel"/>
    <w:tmpl w:val="704ECBF8"/>
    <w:lvl w:ilvl="0" w:tplc="78A83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239EB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ED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1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24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00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F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89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06A8"/>
    <w:multiLevelType w:val="hybridMultilevel"/>
    <w:tmpl w:val="0A18B7D6"/>
    <w:lvl w:ilvl="0" w:tplc="E984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887A54" w:tentative="1">
      <w:start w:val="1"/>
      <w:numFmt w:val="lowerLetter"/>
      <w:lvlText w:val="%2."/>
      <w:lvlJc w:val="left"/>
      <w:pPr>
        <w:ind w:left="720" w:hanging="360"/>
      </w:pPr>
    </w:lvl>
    <w:lvl w:ilvl="2" w:tplc="52D08FFC" w:tentative="1">
      <w:start w:val="1"/>
      <w:numFmt w:val="lowerRoman"/>
      <w:lvlText w:val="%3."/>
      <w:lvlJc w:val="right"/>
      <w:pPr>
        <w:ind w:left="1440" w:hanging="180"/>
      </w:pPr>
    </w:lvl>
    <w:lvl w:ilvl="3" w:tplc="5E4AA6CE" w:tentative="1">
      <w:start w:val="1"/>
      <w:numFmt w:val="decimal"/>
      <w:lvlText w:val="%4."/>
      <w:lvlJc w:val="left"/>
      <w:pPr>
        <w:ind w:left="2160" w:hanging="360"/>
      </w:pPr>
    </w:lvl>
    <w:lvl w:ilvl="4" w:tplc="CBF899CA" w:tentative="1">
      <w:start w:val="1"/>
      <w:numFmt w:val="lowerLetter"/>
      <w:lvlText w:val="%5."/>
      <w:lvlJc w:val="left"/>
      <w:pPr>
        <w:ind w:left="2880" w:hanging="360"/>
      </w:pPr>
    </w:lvl>
    <w:lvl w:ilvl="5" w:tplc="893A0878" w:tentative="1">
      <w:start w:val="1"/>
      <w:numFmt w:val="lowerRoman"/>
      <w:lvlText w:val="%6."/>
      <w:lvlJc w:val="right"/>
      <w:pPr>
        <w:ind w:left="3600" w:hanging="180"/>
      </w:pPr>
    </w:lvl>
    <w:lvl w:ilvl="6" w:tplc="68A05C3A" w:tentative="1">
      <w:start w:val="1"/>
      <w:numFmt w:val="decimal"/>
      <w:lvlText w:val="%7."/>
      <w:lvlJc w:val="left"/>
      <w:pPr>
        <w:ind w:left="4320" w:hanging="360"/>
      </w:pPr>
    </w:lvl>
    <w:lvl w:ilvl="7" w:tplc="AA0E6138" w:tentative="1">
      <w:start w:val="1"/>
      <w:numFmt w:val="lowerLetter"/>
      <w:lvlText w:val="%8."/>
      <w:lvlJc w:val="left"/>
      <w:pPr>
        <w:ind w:left="5040" w:hanging="360"/>
      </w:pPr>
    </w:lvl>
    <w:lvl w:ilvl="8" w:tplc="38C2FCD6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AC3A5E"/>
    <w:multiLevelType w:val="hybridMultilevel"/>
    <w:tmpl w:val="DAEC30E4"/>
    <w:lvl w:ilvl="0" w:tplc="7BA25D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DAD5BE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EE0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5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F8DD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4274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A498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02E1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F29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5"/>
  </w:num>
  <w:num w:numId="5">
    <w:abstractNumId w:val="12"/>
  </w:num>
  <w:num w:numId="6">
    <w:abstractNumId w:val="23"/>
  </w:num>
  <w:num w:numId="7">
    <w:abstractNumId w:val="6"/>
  </w:num>
  <w:num w:numId="8">
    <w:abstractNumId w:val="4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93"/>
    <w:rsid w:val="00091225"/>
    <w:rsid w:val="00204634"/>
    <w:rsid w:val="003170C4"/>
    <w:rsid w:val="003C3F3A"/>
    <w:rsid w:val="003D47AD"/>
    <w:rsid w:val="0057049B"/>
    <w:rsid w:val="007D0949"/>
    <w:rsid w:val="00875FAE"/>
    <w:rsid w:val="008F400B"/>
    <w:rsid w:val="0094085A"/>
    <w:rsid w:val="00987DB1"/>
    <w:rsid w:val="00AA3870"/>
    <w:rsid w:val="00BC0733"/>
    <w:rsid w:val="00D81D93"/>
    <w:rsid w:val="00EA0E85"/>
    <w:rsid w:val="00EC13B4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Straight Arrow Connector 12"/>
        <o:r id="V:Rule6" type="connector" idref="#Straight Arrow Connector 5"/>
        <o:r id="V:Rule7" type="connector" idref="#Straight Arrow Connector 11"/>
        <o:r id="V:Rule8" type="connector" idref="#Straight Arrow Connector 10"/>
      </o:rules>
    </o:shapelayout>
  </w:shapeDefaults>
  <w:decimalSymbol w:val="."/>
  <w:listSeparator w:val=","/>
  <w14:docId w14:val="78005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Harper, Doc</cp:lastModifiedBy>
  <cp:revision>2</cp:revision>
  <cp:lastPrinted>2017-08-09T18:42:00Z</cp:lastPrinted>
  <dcterms:created xsi:type="dcterms:W3CDTF">2019-01-29T16:34:00Z</dcterms:created>
  <dcterms:modified xsi:type="dcterms:W3CDTF">2019-01-29T16:34:00Z</dcterms:modified>
</cp:coreProperties>
</file>