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5221E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71800" cy="6584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69AB028F" w:rsidR="0025692C" w:rsidRPr="0025692C" w:rsidRDefault="008A1674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 xml:space="preserve">HRA </w:t>
                            </w:r>
                            <w:r w:rsidR="0025692C"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913E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">
                <v:textbox style="mso-fit-shape-to-text:t">
                  <w:txbxContent>
                    <w:p w14:paraId="7FCA5226" w14:textId="69AB028F" w:rsidR="0025692C" w:rsidRPr="0025692C" w:rsidRDefault="008A1674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 w:themeColor="text2"/>
                        </w:rPr>
                        <w:t xml:space="preserve">HRA </w:t>
                      </w:r>
                      <w:r w:rsidR="0025692C"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10659A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Pr="0010659A" w:rsidRDefault="00FE0AD8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  <w:r w:rsidRPr="0010659A">
        <w:rPr>
          <w:rFonts w:asciiTheme="minorHAnsi" w:hAnsiTheme="minorHAnsi"/>
          <w:color w:val="auto"/>
          <w:sz w:val="22"/>
          <w:szCs w:val="22"/>
        </w:rPr>
        <w:t>At &lt;</w:t>
      </w:r>
      <w:r w:rsidR="00834343" w:rsidRPr="0010659A">
        <w:rPr>
          <w:rFonts w:asciiTheme="minorHAnsi" w:hAnsiTheme="minorHAnsi"/>
          <w:color w:val="auto"/>
          <w:sz w:val="22"/>
          <w:szCs w:val="22"/>
          <w:highlight w:val="yellow"/>
        </w:rPr>
        <w:t>COMPANY NAME</w:t>
      </w:r>
      <w:r w:rsidR="00834343" w:rsidRPr="0010659A">
        <w:rPr>
          <w:rFonts w:asciiTheme="minorHAnsi" w:hAnsiTheme="minorHAnsi"/>
          <w:color w:val="auto"/>
          <w:sz w:val="22"/>
          <w:szCs w:val="22"/>
        </w:rPr>
        <w:t xml:space="preserve">,&gt; </w:t>
      </w:r>
      <w:r w:rsidRPr="0010659A">
        <w:rPr>
          <w:rFonts w:asciiTheme="minorHAnsi" w:hAnsiTheme="minorHAnsi"/>
          <w:color w:val="auto"/>
          <w:sz w:val="22"/>
          <w:szCs w:val="22"/>
        </w:rPr>
        <w:t xml:space="preserve">your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health and well-being are our top priorities. </w:t>
      </w:r>
      <w:r w:rsidR="005A01C2" w:rsidRPr="0010659A">
        <w:rPr>
          <w:rFonts w:asciiTheme="minorHAnsi" w:hAnsiTheme="minorHAnsi"/>
          <w:color w:val="auto"/>
          <w:sz w:val="22"/>
          <w:szCs w:val="22"/>
        </w:rPr>
        <w:t>W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e’re committed to providing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>benefits that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7A51" w:rsidRPr="0010659A">
        <w:rPr>
          <w:rFonts w:asciiTheme="minorHAnsi" w:hAnsiTheme="minorHAnsi"/>
          <w:color w:val="auto"/>
          <w:sz w:val="22"/>
          <w:szCs w:val="22"/>
        </w:rPr>
        <w:t xml:space="preserve">help </w:t>
      </w:r>
      <w:r w:rsidR="00917559" w:rsidRPr="0010659A">
        <w:rPr>
          <w:rFonts w:asciiTheme="minorHAnsi" w:hAnsiTheme="minorHAnsi"/>
          <w:color w:val="auto"/>
          <w:sz w:val="22"/>
          <w:szCs w:val="22"/>
        </w:rPr>
        <w:t>you get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2F00" w:rsidRPr="0010659A">
        <w:rPr>
          <w:rFonts w:asciiTheme="minorHAnsi" w:hAnsiTheme="minorHAnsi"/>
          <w:color w:val="auto"/>
          <w:sz w:val="22"/>
          <w:szCs w:val="22"/>
        </w:rPr>
        <w:t xml:space="preserve">the right care, in the right setting, at the lowest cost. </w:t>
      </w:r>
      <w:r w:rsidR="00B071F8" w:rsidRPr="0010659A">
        <w:rPr>
          <w:rFonts w:asciiTheme="minorHAnsi" w:hAnsiTheme="minorHAnsi"/>
          <w:color w:val="auto"/>
          <w:sz w:val="22"/>
          <w:szCs w:val="22"/>
        </w:rPr>
        <w:t xml:space="preserve">I’m excited </w:t>
      </w:r>
      <w:r w:rsidR="005D2F30" w:rsidRPr="0010659A">
        <w:rPr>
          <w:rFonts w:asciiTheme="minorHAnsi" w:hAnsiTheme="minorHAnsi"/>
          <w:color w:val="auto"/>
          <w:sz w:val="22"/>
          <w:szCs w:val="22"/>
        </w:rPr>
        <w:t xml:space="preserve">to tell you about a </w:t>
      </w:r>
      <w:r w:rsidR="005F015D" w:rsidRPr="0010659A">
        <w:rPr>
          <w:rFonts w:asciiTheme="minorHAnsi" w:hAnsiTheme="minorHAnsi"/>
          <w:color w:val="auto"/>
          <w:sz w:val="22"/>
          <w:szCs w:val="22"/>
        </w:rPr>
        <w:t xml:space="preserve">new 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benefit option 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>that w</w:t>
      </w:r>
      <w:r w:rsidR="000E16A1" w:rsidRPr="0010659A">
        <w:rPr>
          <w:rFonts w:asciiTheme="minorHAnsi" w:hAnsiTheme="minorHAnsi"/>
          <w:color w:val="auto"/>
          <w:sz w:val="22"/>
          <w:szCs w:val="22"/>
        </w:rPr>
        <w:t>ill</w:t>
      </w:r>
      <w:r w:rsidR="002B21B5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070D" w:rsidRPr="0010659A">
        <w:rPr>
          <w:rFonts w:asciiTheme="minorHAnsi" w:hAnsiTheme="minorHAnsi"/>
          <w:color w:val="auto"/>
          <w:sz w:val="22"/>
          <w:szCs w:val="22"/>
        </w:rPr>
        <w:t>do just that</w:t>
      </w:r>
      <w:r w:rsidR="000E1E77" w:rsidRPr="0010659A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97DD8" w:rsidRPr="0010659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916763" w14:textId="77777777" w:rsidR="00A455B9" w:rsidRPr="0010659A" w:rsidRDefault="00A455B9" w:rsidP="0046322A">
      <w:pPr>
        <w:pStyle w:val="Paragraph"/>
        <w:spacing w:after="0" w:line="300" w:lineRule="atLeast"/>
        <w:rPr>
          <w:rFonts w:asciiTheme="minorHAnsi" w:hAnsiTheme="minorHAnsi"/>
          <w:color w:val="auto"/>
          <w:sz w:val="22"/>
          <w:szCs w:val="22"/>
        </w:rPr>
      </w:pPr>
    </w:p>
    <w:p w14:paraId="12B73AB9" w14:textId="125CC95C" w:rsidR="00C80B1B" w:rsidRPr="0010659A" w:rsidRDefault="0090070D" w:rsidP="007751DB">
      <w:pPr>
        <w:pStyle w:val="NoSpacing"/>
        <w:spacing w:line="300" w:lineRule="atLeast"/>
        <w:rPr>
          <w:rFonts w:cs="Helvetica"/>
        </w:rPr>
      </w:pPr>
      <w:r w:rsidRPr="0010659A">
        <w:t>During this year’s</w:t>
      </w:r>
      <w:r w:rsidR="008C00C4" w:rsidRPr="0010659A">
        <w:t xml:space="preserve"> o</w:t>
      </w:r>
      <w:r w:rsidRPr="0010659A">
        <w:t>pen enrollment</w:t>
      </w:r>
      <w:r w:rsidR="008C00C4" w:rsidRPr="0010659A">
        <w:t>, coming up</w:t>
      </w:r>
      <w:r w:rsidRPr="0010659A">
        <w:t xml:space="preserve"> </w:t>
      </w:r>
      <w:r w:rsidR="00B071F8" w:rsidRPr="0010659A">
        <w:t>&lt;</w:t>
      </w:r>
      <w:r w:rsidR="000E1E77" w:rsidRPr="0010659A">
        <w:rPr>
          <w:highlight w:val="yellow"/>
        </w:rPr>
        <w:t>DATE</w:t>
      </w:r>
      <w:r w:rsidR="00FF4914" w:rsidRPr="0010659A">
        <w:rPr>
          <w:highlight w:val="yellow"/>
        </w:rPr>
        <w:t>S</w:t>
      </w:r>
      <w:r w:rsidR="000E1E77" w:rsidRPr="0010659A">
        <w:rPr>
          <w:highlight w:val="yellow"/>
        </w:rPr>
        <w:t xml:space="preserve"> HERE</w:t>
      </w:r>
      <w:r w:rsidR="00834343" w:rsidRPr="0010659A">
        <w:t>,&gt;</w:t>
      </w:r>
      <w:r w:rsidR="00B071F8" w:rsidRPr="0010659A">
        <w:t xml:space="preserve"> </w:t>
      </w:r>
      <w:r w:rsidR="008C00C4" w:rsidRPr="0010659A">
        <w:t>you</w:t>
      </w:r>
      <w:r w:rsidR="00F97DD8" w:rsidRPr="0010659A">
        <w:t>’ll</w:t>
      </w:r>
      <w:r w:rsidR="000E1E77" w:rsidRPr="0010659A">
        <w:t xml:space="preserve"> </w:t>
      </w:r>
      <w:r w:rsidR="008B394A" w:rsidRPr="0010659A">
        <w:t>have the opportunity to enroll in a</w:t>
      </w:r>
      <w:r w:rsidR="00E37DD5" w:rsidRPr="0010659A">
        <w:t xml:space="preserve"> </w:t>
      </w:r>
      <w:r w:rsidR="008B394A" w:rsidRPr="0010659A">
        <w:t xml:space="preserve"> </w:t>
      </w:r>
      <w:r w:rsidR="005F015D" w:rsidRPr="0010659A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10659A">
        <w:rPr>
          <w:rFonts w:cs="ArialMT"/>
        </w:rPr>
        <w:t xml:space="preserve">health </w:t>
      </w:r>
      <w:r w:rsidR="008C5C89" w:rsidRPr="0010659A">
        <w:rPr>
          <w:rFonts w:cs="ArialMT"/>
        </w:rPr>
        <w:t>reimbursement arrangement (HRA). An HR</w:t>
      </w:r>
      <w:r w:rsidR="005F015D" w:rsidRPr="0010659A">
        <w:rPr>
          <w:rFonts w:cs="ArialMT"/>
        </w:rPr>
        <w:t>A</w:t>
      </w:r>
      <w:r w:rsidR="00834343" w:rsidRPr="0010659A">
        <w:rPr>
          <w:rFonts w:cs="ArialMT"/>
        </w:rPr>
        <w:t xml:space="preserve"> </w:t>
      </w:r>
      <w:r w:rsidR="008C5C89" w:rsidRPr="0010659A">
        <w:rPr>
          <w:rFonts w:cs="ArialMT"/>
        </w:rPr>
        <w:t xml:space="preserve">is a financial account that works with your health plan. Your employer owns it and </w:t>
      </w:r>
      <w:r w:rsidR="0010659A">
        <w:rPr>
          <w:rFonts w:cs="ArialMT"/>
        </w:rPr>
        <w:t xml:space="preserve">funds </w:t>
      </w:r>
      <w:r w:rsidR="008C5C89" w:rsidRPr="0010659A">
        <w:rPr>
          <w:rFonts w:cs="ArialMT"/>
        </w:rPr>
        <w:t>the account, tax-free. You use the money to pay for qualified medical expenses.</w:t>
      </w:r>
    </w:p>
    <w:p w14:paraId="48F97788" w14:textId="77777777" w:rsidR="007751DB" w:rsidRPr="0010659A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610CB70E" w:rsidR="007C3A5E" w:rsidRPr="0010659A" w:rsidRDefault="001D6D64" w:rsidP="007751DB">
      <w:pPr>
        <w:pStyle w:val="NoSpacing"/>
        <w:spacing w:line="300" w:lineRule="atLeast"/>
      </w:pPr>
      <w:r w:rsidRPr="0010659A">
        <w:t>Contributions made to your H</w:t>
      </w:r>
      <w:r w:rsidR="00DD2100">
        <w:t>RA</w:t>
      </w:r>
      <w:r w:rsidRPr="0010659A">
        <w:t xml:space="preserve"> </w:t>
      </w:r>
      <w:r w:rsidR="000C22F0" w:rsidRPr="0010659A">
        <w:t>are tax-free</w:t>
      </w:r>
      <w:r w:rsidRPr="0010659A">
        <w:t xml:space="preserve">, </w:t>
      </w:r>
      <w:r w:rsidR="002B1754" w:rsidRPr="0010659A">
        <w:t xml:space="preserve">and </w:t>
      </w:r>
      <w:r w:rsidR="008C5C89" w:rsidRPr="0010659A">
        <w:t xml:space="preserve">you can use your HRA money for anyone covered by your health plan. You don’t pay taxes on HRA dollars and it’s not part of your income. </w:t>
      </w:r>
    </w:p>
    <w:p w14:paraId="05AED93B" w14:textId="60557300" w:rsidR="0008579F" w:rsidRPr="0010659A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CDA50FB" w14:textId="0746B498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8C5C89">
        <w:rPr>
          <w:rFonts w:cs="ArialMT"/>
        </w:rPr>
        <w:t>about the new HR</w:t>
      </w:r>
      <w:r w:rsidR="00DA2D66">
        <w:rPr>
          <w:rFonts w:cs="ArialMT"/>
        </w:rPr>
        <w:t xml:space="preserve">A in the </w:t>
      </w:r>
      <w:r w:rsidR="00DA2D66" w:rsidRPr="00834343">
        <w:rPr>
          <w:rFonts w:cs="ArialMT"/>
          <w:highlight w:val="yellow"/>
        </w:rPr>
        <w:t xml:space="preserve">attached </w:t>
      </w:r>
      <w:r w:rsidR="008C5C89">
        <w:rPr>
          <w:rFonts w:cs="ArialMT"/>
          <w:highlight w:val="yellow"/>
        </w:rPr>
        <w:t>HR</w:t>
      </w:r>
      <w:r w:rsidR="00834343">
        <w:rPr>
          <w:rFonts w:cs="ArialMT"/>
          <w:highlight w:val="yellow"/>
        </w:rPr>
        <w:t>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8C5C89">
        <w:rPr>
          <w:rFonts w:cs="Helvetica"/>
          <w:color w:val="333333"/>
        </w:rPr>
        <w:t xml:space="preserve"> HR</w:t>
      </w:r>
      <w:r w:rsidR="003E1805" w:rsidRPr="007C3A5E">
        <w:rPr>
          <w:rFonts w:cs="Helvetica"/>
          <w:color w:val="333333"/>
        </w:rPr>
        <w:t xml:space="preserve">As and other </w:t>
      </w:r>
      <w:r w:rsidR="00854088">
        <w:rPr>
          <w:rFonts w:cs="Helvetica"/>
          <w:color w:val="333333"/>
        </w:rPr>
        <w:t xml:space="preserve">types of health care </w:t>
      </w:r>
      <w:r w:rsidR="003E1805" w:rsidRPr="007C3A5E">
        <w:rPr>
          <w:rFonts w:cs="Helvetica"/>
          <w:color w:val="333333"/>
        </w:rPr>
        <w:t>accounts at</w:t>
      </w:r>
      <w:r w:rsidR="004248AD">
        <w:rPr>
          <w:rFonts w:cs="Helvetica"/>
          <w:color w:val="333333"/>
        </w:rPr>
        <w:t xml:space="preserve"> the </w:t>
      </w:r>
      <w:hyperlink r:id="rId6" w:history="1">
        <w:r w:rsidR="004248AD" w:rsidRPr="004248AD">
          <w:rPr>
            <w:rStyle w:val="Hyperlink"/>
            <w:rFonts w:cs="Helvetica"/>
          </w:rPr>
          <w:t xml:space="preserve">Horizon </w:t>
        </w:r>
        <w:proofErr w:type="spellStart"/>
        <w:r w:rsidR="004248AD" w:rsidRPr="004248AD">
          <w:rPr>
            <w:rStyle w:val="Hyperlink"/>
            <w:rFonts w:cs="Helvetica"/>
          </w:rPr>
          <w:t>MyWay</w:t>
        </w:r>
        <w:proofErr w:type="spellEnd"/>
        <w:r w:rsidR="004248AD" w:rsidRPr="004248AD">
          <w:rPr>
            <w:rStyle w:val="Hyperlink"/>
            <w:rFonts w:cs="Helvetica"/>
          </w:rPr>
          <w:t xml:space="preserve"> Learning Center</w:t>
        </w:r>
      </w:hyperlink>
      <w:r w:rsidR="004248AD">
        <w:rPr>
          <w:rFonts w:cs="Helvetica"/>
          <w:color w:val="333333"/>
        </w:rPr>
        <w:t>.</w:t>
      </w:r>
      <w:r w:rsidR="003E1805" w:rsidRPr="007C3A5E">
        <w:rPr>
          <w:rFonts w:cs="Helvetica"/>
          <w:color w:val="333333"/>
        </w:rPr>
        <w:t xml:space="preserve"> </w:t>
      </w:r>
      <w:bookmarkStart w:id="0" w:name="_GoBack"/>
      <w:bookmarkEnd w:id="0"/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7C7E560C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8C5C89">
        <w:rPr>
          <w:rFonts w:ascii="Calibri" w:hAnsi="Calibri"/>
          <w:sz w:val="22"/>
          <w:szCs w:val="22"/>
        </w:rPr>
        <w:t>how an HR</w:t>
      </w:r>
      <w:r w:rsidR="001D6D64">
        <w:rPr>
          <w:rFonts w:ascii="Calibri" w:hAnsi="Calibri"/>
          <w:sz w:val="22"/>
          <w:szCs w:val="22"/>
        </w:rPr>
        <w:t xml:space="preserve">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56686"/>
    <w:rsid w:val="0007234C"/>
    <w:rsid w:val="0008579F"/>
    <w:rsid w:val="000A16D4"/>
    <w:rsid w:val="000C22F0"/>
    <w:rsid w:val="000E16A1"/>
    <w:rsid w:val="000E1B3E"/>
    <w:rsid w:val="000E1E77"/>
    <w:rsid w:val="0010659A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248AD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1674"/>
    <w:rsid w:val="008A4C5B"/>
    <w:rsid w:val="008B394A"/>
    <w:rsid w:val="008C00C4"/>
    <w:rsid w:val="008C5C89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DD210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42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horizonmyway.hellofurth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F048-42EA-4BE9-B9B0-8D0A0A6B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Hovland, Kate</cp:lastModifiedBy>
  <cp:revision>2</cp:revision>
  <dcterms:created xsi:type="dcterms:W3CDTF">2018-10-10T21:04:00Z</dcterms:created>
  <dcterms:modified xsi:type="dcterms:W3CDTF">2018-10-10T21:04:00Z</dcterms:modified>
</cp:coreProperties>
</file>